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585EB" w14:textId="4368D456" w:rsidR="00C26F32" w:rsidRPr="00F04146" w:rsidRDefault="00192752" w:rsidP="004E10A9">
      <w:pPr>
        <w:pStyle w:val="a3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三支一扶院校经办</w:t>
      </w:r>
      <w:r w:rsidR="004E10A9" w:rsidRPr="00F04146">
        <w:rPr>
          <w:rFonts w:ascii="黑体" w:eastAsia="黑体" w:hAnsi="黑体" w:hint="eastAsia"/>
        </w:rPr>
        <w:t>操作手册</w:t>
      </w:r>
    </w:p>
    <w:p w14:paraId="76237E85" w14:textId="77777777" w:rsidR="00A014F1" w:rsidRPr="009B7BE8" w:rsidRDefault="00A014F1" w:rsidP="004E10A9">
      <w:pPr>
        <w:rPr>
          <w:rFonts w:ascii="宋体" w:eastAsia="宋体" w:hAnsi="宋体" w:hint="eastAsia"/>
          <w:sz w:val="30"/>
          <w:szCs w:val="30"/>
        </w:rPr>
      </w:pPr>
    </w:p>
    <w:p w14:paraId="2579234A" w14:textId="33E744D9" w:rsidR="00EA3057" w:rsidRDefault="004E10A9" w:rsidP="00A014F1">
      <w:pPr>
        <w:pStyle w:val="2"/>
        <w:numPr>
          <w:ilvl w:val="0"/>
          <w:numId w:val="4"/>
        </w:numPr>
        <w:rPr>
          <w:rFonts w:hint="eastAsia"/>
        </w:rPr>
      </w:pPr>
      <w:r w:rsidRPr="008B370E">
        <w:rPr>
          <w:rFonts w:hint="eastAsia"/>
        </w:rPr>
        <w:t>登录</w:t>
      </w:r>
      <w:r>
        <w:rPr>
          <w:rFonts w:hint="eastAsia"/>
        </w:rPr>
        <w:t>基层平台</w:t>
      </w:r>
    </w:p>
    <w:p w14:paraId="4F6AEA18" w14:textId="77777777" w:rsidR="00EA3057" w:rsidRPr="00C20C04" w:rsidRDefault="004E10A9" w:rsidP="004E10A9">
      <w:pPr>
        <w:pStyle w:val="a9"/>
        <w:numPr>
          <w:ilvl w:val="0"/>
          <w:numId w:val="2"/>
        </w:numPr>
        <w:rPr>
          <w:rFonts w:asciiTheme="minorEastAsia" w:hAnsiTheme="minorEastAsia" w:hint="eastAsia"/>
          <w:sz w:val="28"/>
          <w:szCs w:val="28"/>
        </w:rPr>
      </w:pPr>
      <w:r w:rsidRPr="00C20C04">
        <w:rPr>
          <w:rFonts w:asciiTheme="minorEastAsia" w:hAnsiTheme="minorEastAsia" w:hint="eastAsia"/>
          <w:sz w:val="28"/>
          <w:szCs w:val="28"/>
        </w:rPr>
        <w:t>正式网址：</w:t>
      </w:r>
      <w:hyperlink r:id="rId8" w:history="1">
        <w:r w:rsidRPr="00C20C04">
          <w:rPr>
            <w:rStyle w:val="ae"/>
            <w:rFonts w:asciiTheme="minorEastAsia" w:hAnsiTheme="minorEastAsia"/>
            <w:sz w:val="28"/>
            <w:szCs w:val="28"/>
          </w:rPr>
          <w:t>https://zwfw.rst.fujian.gov.cn/gsp</w:t>
        </w:r>
      </w:hyperlink>
    </w:p>
    <w:p w14:paraId="7ACE624F" w14:textId="5B1EFA11" w:rsidR="00EA3057" w:rsidRPr="00C20C04" w:rsidRDefault="00F04146" w:rsidP="00754BE8">
      <w:pPr>
        <w:pStyle w:val="a9"/>
        <w:numPr>
          <w:ilvl w:val="0"/>
          <w:numId w:val="2"/>
        </w:numPr>
        <w:rPr>
          <w:rFonts w:asciiTheme="minorEastAsia" w:hAnsiTheme="minorEastAsia" w:hint="eastAsia"/>
          <w:sz w:val="28"/>
          <w:szCs w:val="28"/>
        </w:rPr>
      </w:pPr>
      <w:r w:rsidRPr="00C20C04">
        <w:rPr>
          <w:rFonts w:asciiTheme="minorEastAsia" w:hAnsiTheme="minorEastAsia" w:hint="eastAsia"/>
          <w:sz w:val="28"/>
          <w:szCs w:val="28"/>
        </w:rPr>
        <w:t>浏览器</w:t>
      </w:r>
      <w:r w:rsidR="004E10A9" w:rsidRPr="00C20C04">
        <w:rPr>
          <w:rFonts w:asciiTheme="minorEastAsia" w:hAnsiTheme="minorEastAsia" w:hint="eastAsia"/>
          <w:sz w:val="28"/>
          <w:szCs w:val="28"/>
        </w:rPr>
        <w:t>：使用edge、chrome、360</w:t>
      </w:r>
      <w:r w:rsidR="00371E54" w:rsidRPr="00C20C04">
        <w:rPr>
          <w:rFonts w:asciiTheme="minorEastAsia" w:hAnsiTheme="minorEastAsia" w:hint="eastAsia"/>
          <w:sz w:val="28"/>
          <w:szCs w:val="28"/>
        </w:rPr>
        <w:t>安全浏览器</w:t>
      </w:r>
      <w:r w:rsidR="004E10A9" w:rsidRPr="00C20C04">
        <w:rPr>
          <w:rFonts w:asciiTheme="minorEastAsia" w:hAnsiTheme="minorEastAsia" w:hint="eastAsia"/>
          <w:sz w:val="28"/>
          <w:szCs w:val="28"/>
        </w:rPr>
        <w:t>等</w:t>
      </w:r>
    </w:p>
    <w:p w14:paraId="39EC62D4" w14:textId="77777777" w:rsidR="00EA3057" w:rsidRPr="00C20C04" w:rsidRDefault="004E10A9" w:rsidP="00EA3057">
      <w:pPr>
        <w:pStyle w:val="a9"/>
        <w:numPr>
          <w:ilvl w:val="0"/>
          <w:numId w:val="2"/>
        </w:numPr>
        <w:rPr>
          <w:rFonts w:asciiTheme="minorEastAsia" w:hAnsiTheme="minorEastAsia" w:hint="eastAsia"/>
          <w:sz w:val="28"/>
          <w:szCs w:val="28"/>
        </w:rPr>
      </w:pPr>
      <w:r w:rsidRPr="00C20C04">
        <w:rPr>
          <w:rFonts w:asciiTheme="minorEastAsia" w:hAnsiTheme="minorEastAsia" w:hint="eastAsia"/>
          <w:sz w:val="28"/>
          <w:szCs w:val="28"/>
        </w:rPr>
        <w:t>登录方式：</w:t>
      </w:r>
      <w:r w:rsidR="00754BE8" w:rsidRPr="00C20C04">
        <w:rPr>
          <w:rFonts w:asciiTheme="minorEastAsia" w:hAnsiTheme="minorEastAsia" w:hint="eastAsia"/>
          <w:sz w:val="28"/>
          <w:szCs w:val="28"/>
        </w:rPr>
        <w:t>使用</w:t>
      </w:r>
      <w:r w:rsidRPr="00C20C04">
        <w:rPr>
          <w:rFonts w:asciiTheme="minorEastAsia" w:hAnsiTheme="minorEastAsia" w:hint="eastAsia"/>
          <w:sz w:val="28"/>
          <w:szCs w:val="28"/>
        </w:rPr>
        <w:t>电子社保</w:t>
      </w:r>
      <w:proofErr w:type="gramStart"/>
      <w:r w:rsidRPr="00C20C04">
        <w:rPr>
          <w:rFonts w:asciiTheme="minorEastAsia" w:hAnsiTheme="minorEastAsia" w:hint="eastAsia"/>
          <w:sz w:val="28"/>
          <w:szCs w:val="28"/>
        </w:rPr>
        <w:t>卡</w:t>
      </w:r>
      <w:r w:rsidR="00754BE8" w:rsidRPr="00C20C04">
        <w:rPr>
          <w:rFonts w:asciiTheme="minorEastAsia" w:hAnsiTheme="minorEastAsia" w:hint="eastAsia"/>
          <w:sz w:val="28"/>
          <w:szCs w:val="28"/>
        </w:rPr>
        <w:t>扫码</w:t>
      </w:r>
      <w:proofErr w:type="gramEnd"/>
      <w:r w:rsidR="00754BE8" w:rsidRPr="00C20C04">
        <w:rPr>
          <w:rFonts w:asciiTheme="minorEastAsia" w:hAnsiTheme="minorEastAsia" w:hint="eastAsia"/>
          <w:sz w:val="28"/>
          <w:szCs w:val="28"/>
        </w:rPr>
        <w:t>登录；</w:t>
      </w:r>
    </w:p>
    <w:p w14:paraId="0CC95CE8" w14:textId="3770B3BB" w:rsidR="00754BE8" w:rsidRPr="00C20C04" w:rsidRDefault="00754BE8" w:rsidP="00EA3057">
      <w:pPr>
        <w:pStyle w:val="a9"/>
        <w:ind w:left="440"/>
        <w:rPr>
          <w:rFonts w:asciiTheme="minorEastAsia" w:hAnsiTheme="minorEastAsia" w:hint="eastAsia"/>
          <w:sz w:val="28"/>
          <w:szCs w:val="28"/>
        </w:rPr>
      </w:pPr>
      <w:r w:rsidRPr="00C20C04">
        <w:rPr>
          <w:rFonts w:asciiTheme="minorEastAsia" w:hAnsiTheme="minorEastAsia" w:hint="eastAsia"/>
          <w:sz w:val="28"/>
          <w:szCs w:val="28"/>
        </w:rPr>
        <w:t>具体操作</w:t>
      </w:r>
      <w:r w:rsidR="00EA3057" w:rsidRPr="00C20C04">
        <w:rPr>
          <w:rFonts w:asciiTheme="minorEastAsia" w:hAnsiTheme="minorEastAsia" w:hint="eastAsia"/>
          <w:sz w:val="28"/>
          <w:szCs w:val="28"/>
        </w:rPr>
        <w:t>：</w:t>
      </w:r>
      <w:proofErr w:type="gramStart"/>
      <w:r w:rsidRPr="00C20C04">
        <w:rPr>
          <w:rFonts w:asciiTheme="minorEastAsia" w:hAnsiTheme="minorEastAsia" w:hint="eastAsia"/>
          <w:sz w:val="28"/>
          <w:szCs w:val="28"/>
        </w:rPr>
        <w:t>使用微信搜索</w:t>
      </w:r>
      <w:proofErr w:type="gramEnd"/>
      <w:r w:rsidRPr="00C20C04">
        <w:rPr>
          <w:rFonts w:asciiTheme="minorEastAsia" w:hAnsiTheme="minorEastAsia" w:hint="eastAsia"/>
          <w:sz w:val="28"/>
          <w:szCs w:val="28"/>
        </w:rPr>
        <w:t>“电子社保卡”或者支付宝搜索“电子社保卡”进行扫一扫</w:t>
      </w:r>
      <w:r w:rsidR="00371E54" w:rsidRPr="00C20C04">
        <w:rPr>
          <w:rFonts w:asciiTheme="minorEastAsia" w:hAnsiTheme="minorEastAsia" w:hint="eastAsia"/>
          <w:sz w:val="28"/>
          <w:szCs w:val="28"/>
        </w:rPr>
        <w:t>。</w:t>
      </w:r>
    </w:p>
    <w:p w14:paraId="4DD00CCB" w14:textId="0DEA66C5" w:rsidR="00F04146" w:rsidRDefault="00F04146" w:rsidP="00EA3057">
      <w:pPr>
        <w:pStyle w:val="a9"/>
        <w:ind w:left="440"/>
        <w:rPr>
          <w:rFonts w:hint="eastAsia"/>
        </w:rPr>
      </w:pPr>
      <w:r>
        <w:rPr>
          <w:noProof/>
        </w:rPr>
        <w:drawing>
          <wp:inline distT="0" distB="0" distL="0" distR="0" wp14:anchorId="747558CC" wp14:editId="54DC8404">
            <wp:extent cx="3033023" cy="3467400"/>
            <wp:effectExtent l="0" t="0" r="0" b="0"/>
            <wp:docPr id="128832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4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CD27" w14:textId="5C88964D" w:rsidR="00F04146" w:rsidRDefault="00F04146" w:rsidP="00EA3057">
      <w:pPr>
        <w:pStyle w:val="a9"/>
        <w:ind w:left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FAE688" wp14:editId="7A6AE916">
            <wp:extent cx="3040643" cy="6965284"/>
            <wp:effectExtent l="0" t="0" r="7620" b="7620"/>
            <wp:docPr id="1007570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707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69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189D" w14:textId="53AA29DD" w:rsidR="00EA3057" w:rsidRDefault="00922912" w:rsidP="00892592">
      <w:pPr>
        <w:pStyle w:val="a9"/>
        <w:ind w:left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D53806" wp14:editId="25E73631">
            <wp:extent cx="5274310" cy="3063240"/>
            <wp:effectExtent l="0" t="0" r="2540" b="3810"/>
            <wp:docPr id="301943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433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0D84" w14:textId="77777777" w:rsidR="00A014F1" w:rsidRDefault="00A014F1" w:rsidP="004E10A9">
      <w:pPr>
        <w:rPr>
          <w:rFonts w:hint="eastAsia"/>
        </w:rPr>
      </w:pPr>
    </w:p>
    <w:p w14:paraId="09644D37" w14:textId="6C9261F4" w:rsidR="00EA3057" w:rsidRDefault="00892592" w:rsidP="00A014F1">
      <w:pPr>
        <w:pStyle w:val="2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审核人员</w:t>
      </w:r>
      <w:r w:rsidR="001474BC">
        <w:rPr>
          <w:rFonts w:hint="eastAsia"/>
        </w:rPr>
        <w:t>申报</w:t>
      </w:r>
      <w:r>
        <w:rPr>
          <w:rFonts w:hint="eastAsia"/>
        </w:rPr>
        <w:t>信息</w:t>
      </w:r>
    </w:p>
    <w:p w14:paraId="52532AF0" w14:textId="79709491" w:rsidR="00892592" w:rsidRDefault="00892592" w:rsidP="00892592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 w:rsidRPr="00F22CAE">
        <w:rPr>
          <w:rFonts w:asciiTheme="minorEastAsia" w:hAnsiTheme="minorEastAsia" w:hint="eastAsia"/>
          <w:sz w:val="28"/>
          <w:szCs w:val="28"/>
        </w:rPr>
        <w:t>进入页面点击【待办中心】可以查看并审核毕业生提交的申请信息。</w:t>
      </w:r>
    </w:p>
    <w:p w14:paraId="5D76472F" w14:textId="1D95CE1D" w:rsidR="00F22CAE" w:rsidRDefault="00F22CAE" w:rsidP="00F22CA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710E190" wp14:editId="107AB55C">
            <wp:extent cx="5274310" cy="2410460"/>
            <wp:effectExtent l="0" t="0" r="2540" b="8890"/>
            <wp:docPr id="1786261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614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0402" w14:textId="03165220" w:rsidR="00F22CAE" w:rsidRDefault="00F22CAE" w:rsidP="00F22CAE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要在待办中心查看更加详细的内容，在“扩展事项”查询并选中“三支一扶毕业生报名”，点击“更多”会出现岗位类别、学历等字段，可以根据条件进行筛查申请数据。</w:t>
      </w:r>
    </w:p>
    <w:p w14:paraId="308F70E1" w14:textId="7D841A18" w:rsidR="00F22CAE" w:rsidRDefault="00F22CAE" w:rsidP="00F22CA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EA06B9" wp14:editId="01A4FAFF">
            <wp:extent cx="5274310" cy="973455"/>
            <wp:effectExtent l="0" t="0" r="2540" b="0"/>
            <wp:docPr id="905959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596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A441" w14:textId="3B31CCDD" w:rsidR="00F22CAE" w:rsidRDefault="00F22CAE" w:rsidP="00F22CA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08D11BB" wp14:editId="1CA76762">
            <wp:extent cx="5274310" cy="1839595"/>
            <wp:effectExtent l="0" t="0" r="2540" b="8255"/>
            <wp:docPr id="1765327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274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9678" w14:textId="77777777" w:rsidR="001474BC" w:rsidRDefault="00F22CAE" w:rsidP="00F22CAE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院校共有两个环节：</w:t>
      </w:r>
      <w:r w:rsidRPr="00F22CAE">
        <w:rPr>
          <w:rFonts w:asciiTheme="minorEastAsia" w:hAnsiTheme="minorEastAsia" w:hint="eastAsia"/>
          <w:b/>
          <w:bCs/>
          <w:color w:val="EE0000"/>
          <w:sz w:val="28"/>
          <w:szCs w:val="28"/>
        </w:rPr>
        <w:t>审查（初审）、评分（复核）</w:t>
      </w:r>
      <w:r>
        <w:rPr>
          <w:rFonts w:asciiTheme="minorEastAsia" w:hAnsiTheme="minorEastAsia" w:hint="eastAsia"/>
          <w:sz w:val="28"/>
          <w:szCs w:val="28"/>
        </w:rPr>
        <w:t>，可以通过“当前环节”来筛选数据。</w:t>
      </w:r>
    </w:p>
    <w:p w14:paraId="5AB1F6A5" w14:textId="1220973D" w:rsidR="00F22CAE" w:rsidRDefault="00F22CAE" w:rsidP="00F22CA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756B3EA" wp14:editId="382AACC6">
            <wp:extent cx="5274310" cy="1823720"/>
            <wp:effectExtent l="0" t="0" r="2540" b="5080"/>
            <wp:docPr id="1959958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580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BE9E" w14:textId="7741C724" w:rsidR="00F22CAE" w:rsidRDefault="005B25DE" w:rsidP="00F22CAE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点击“签办”会将办件签收到自己用户下，弹出报名详情页，查看并审核申报信息，</w:t>
      </w:r>
      <w:r w:rsidRPr="005B25DE">
        <w:rPr>
          <w:rFonts w:asciiTheme="minorEastAsia" w:hAnsiTheme="minorEastAsia" w:hint="eastAsia"/>
          <w:color w:val="EE0000"/>
          <w:sz w:val="28"/>
          <w:szCs w:val="28"/>
        </w:rPr>
        <w:t>查看材料点击右侧“要件”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494ED6D5" w14:textId="2360E5E6" w:rsidR="005B25DE" w:rsidRDefault="005B25DE" w:rsidP="005B25D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5760628C" wp14:editId="458C148B">
            <wp:extent cx="5274310" cy="1814830"/>
            <wp:effectExtent l="0" t="0" r="2540" b="0"/>
            <wp:docPr id="640082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821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86B8" w14:textId="726F15FC" w:rsidR="00F22CAE" w:rsidRPr="005B25DE" w:rsidRDefault="005B25DE" w:rsidP="005B25D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C6F2C" wp14:editId="03FEA1D1">
            <wp:extent cx="5274310" cy="2397125"/>
            <wp:effectExtent l="0" t="0" r="2540" b="3175"/>
            <wp:docPr id="40306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61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AB37" w14:textId="58D29AC9" w:rsidR="00F22CAE" w:rsidRDefault="005B25DE" w:rsidP="00F22CAE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若是误签收了学生信息，进入</w:t>
      </w:r>
      <w:proofErr w:type="gramStart"/>
      <w:r>
        <w:rPr>
          <w:rFonts w:asciiTheme="minorEastAsia" w:hAnsiTheme="minorEastAsia" w:hint="eastAsia"/>
          <w:sz w:val="28"/>
          <w:szCs w:val="28"/>
        </w:rPr>
        <w:t>“待办已签收”勾选点击</w:t>
      </w:r>
      <w:proofErr w:type="gramEnd"/>
      <w:r>
        <w:rPr>
          <w:rFonts w:asciiTheme="minorEastAsia" w:hAnsiTheme="minorEastAsia" w:hint="eastAsia"/>
          <w:sz w:val="28"/>
          <w:szCs w:val="28"/>
        </w:rPr>
        <w:t>“批量退签</w:t>
      </w:r>
      <w:r w:rsidR="00BA1C77">
        <w:rPr>
          <w:rFonts w:asciiTheme="minorEastAsia" w:hAnsiTheme="minorEastAsia" w:hint="eastAsia"/>
          <w:sz w:val="28"/>
          <w:szCs w:val="28"/>
        </w:rPr>
        <w:t>，退签后本院校其他老师可以在待办中心查看申报信息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5C942E07" w14:textId="4C16CB24" w:rsidR="005B25DE" w:rsidRDefault="005B25DE" w:rsidP="005B25DE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17C10A7" wp14:editId="03F97C80">
            <wp:extent cx="5274310" cy="1778000"/>
            <wp:effectExtent l="0" t="0" r="2540" b="0"/>
            <wp:docPr id="967549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4961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16F4" w14:textId="2928B5C9" w:rsidR="005B25DE" w:rsidRPr="001474BC" w:rsidRDefault="001474BC" w:rsidP="001474BC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审查（初审）不展示院校评分项，评分（复核）展示院校评分项：“</w:t>
      </w:r>
      <w:r w:rsidRPr="001474BC">
        <w:rPr>
          <w:rFonts w:asciiTheme="minorEastAsia" w:hAnsiTheme="minorEastAsia"/>
          <w:sz w:val="28"/>
          <w:szCs w:val="28"/>
        </w:rPr>
        <w:t>专业成绩排名情况</w:t>
      </w:r>
      <w:r>
        <w:rPr>
          <w:rFonts w:asciiTheme="minorEastAsia" w:hAnsiTheme="minorEastAsia" w:hint="eastAsia"/>
          <w:sz w:val="28"/>
          <w:szCs w:val="28"/>
        </w:rPr>
        <w:t>”、“</w:t>
      </w:r>
      <w:r w:rsidRPr="001474BC">
        <w:rPr>
          <w:rFonts w:asciiTheme="minorEastAsia" w:hAnsiTheme="minorEastAsia"/>
          <w:sz w:val="28"/>
          <w:szCs w:val="28"/>
        </w:rPr>
        <w:t>荣誉、奖学金情况</w:t>
      </w:r>
      <w:r>
        <w:rPr>
          <w:rFonts w:asciiTheme="minorEastAsia" w:hAnsiTheme="minorEastAsia" w:hint="eastAsia"/>
          <w:sz w:val="28"/>
          <w:szCs w:val="28"/>
        </w:rPr>
        <w:t>”。输入“</w:t>
      </w:r>
      <w:r w:rsidRPr="001474BC">
        <w:rPr>
          <w:rFonts w:asciiTheme="minorEastAsia" w:hAnsiTheme="minorEastAsia"/>
          <w:sz w:val="28"/>
          <w:szCs w:val="28"/>
        </w:rPr>
        <w:t>专业成绩排名情况</w:t>
      </w:r>
      <w:r>
        <w:rPr>
          <w:rFonts w:asciiTheme="minorEastAsia" w:hAnsiTheme="minorEastAsia" w:hint="eastAsia"/>
          <w:sz w:val="28"/>
          <w:szCs w:val="28"/>
        </w:rPr>
        <w:t>”后选择“</w:t>
      </w:r>
      <w:r w:rsidRPr="001474BC">
        <w:rPr>
          <w:rFonts w:asciiTheme="minorEastAsia" w:hAnsiTheme="minorEastAsia"/>
          <w:sz w:val="28"/>
          <w:szCs w:val="28"/>
        </w:rPr>
        <w:t>荣誉、奖学金情况</w:t>
      </w:r>
      <w:r>
        <w:rPr>
          <w:rFonts w:asciiTheme="minorEastAsia" w:hAnsiTheme="minorEastAsia" w:hint="eastAsia"/>
          <w:sz w:val="28"/>
          <w:szCs w:val="28"/>
        </w:rPr>
        <w:t>”，点击“评分计算”合算出评分结果。具体页面如下：</w:t>
      </w:r>
    </w:p>
    <w:p w14:paraId="4CA64768" w14:textId="653D6732" w:rsidR="001474BC" w:rsidRDefault="001474BC" w:rsidP="001474BC">
      <w:pPr>
        <w:pStyle w:val="a9"/>
        <w:ind w:left="360"/>
        <w:rPr>
          <w:rFonts w:asciiTheme="minorEastAsia" w:hAnsiTheme="minorEastAsia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ACDD86" wp14:editId="640A79F0">
            <wp:extent cx="5274310" cy="2413000"/>
            <wp:effectExtent l="0" t="0" r="2540" b="6350"/>
            <wp:docPr id="34228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871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BB04" w14:textId="66EC7BE1" w:rsidR="00F22CAE" w:rsidRDefault="001474BC" w:rsidP="00F22CAE">
      <w:pPr>
        <w:pStyle w:val="a9"/>
        <w:numPr>
          <w:ilvl w:val="0"/>
          <w:numId w:val="6"/>
        </w:num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审核通过后数据流转到单位所在地，市级</w:t>
      </w:r>
      <w:proofErr w:type="gramStart"/>
      <w:r>
        <w:rPr>
          <w:rFonts w:asciiTheme="minorEastAsia" w:hAnsiTheme="minorEastAsia" w:hint="eastAsia"/>
          <w:sz w:val="28"/>
          <w:szCs w:val="28"/>
        </w:rPr>
        <w:t>人社部门</w:t>
      </w:r>
      <w:proofErr w:type="gramEnd"/>
      <w:r>
        <w:rPr>
          <w:rFonts w:asciiTheme="minorEastAsia" w:hAnsiTheme="minorEastAsia" w:hint="eastAsia"/>
          <w:sz w:val="28"/>
          <w:szCs w:val="28"/>
        </w:rPr>
        <w:t>进行审核。</w:t>
      </w:r>
    </w:p>
    <w:p w14:paraId="6AE25930" w14:textId="2062A60A" w:rsidR="00F22CAE" w:rsidRDefault="001474BC" w:rsidP="005412FA">
      <w:pPr>
        <w:pStyle w:val="2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三支一扶</w:t>
      </w:r>
      <w:r w:rsidR="005412FA">
        <w:rPr>
          <w:rFonts w:hint="eastAsia"/>
        </w:rPr>
        <w:t>毕业生</w:t>
      </w:r>
      <w:r>
        <w:rPr>
          <w:rFonts w:hint="eastAsia"/>
        </w:rPr>
        <w:t>信息</w:t>
      </w:r>
      <w:r w:rsidR="005412FA">
        <w:rPr>
          <w:rFonts w:hint="eastAsia"/>
        </w:rPr>
        <w:t>查询</w:t>
      </w:r>
    </w:p>
    <w:p w14:paraId="7BDE7605" w14:textId="12847621" w:rsidR="005412FA" w:rsidRPr="005412FA" w:rsidRDefault="005412FA" w:rsidP="005412FA">
      <w:pPr>
        <w:pStyle w:val="a9"/>
        <w:numPr>
          <w:ilvl w:val="0"/>
          <w:numId w:val="7"/>
        </w:numPr>
        <w:rPr>
          <w:rFonts w:hint="eastAsia"/>
          <w:sz w:val="28"/>
          <w:szCs w:val="28"/>
        </w:rPr>
      </w:pPr>
      <w:r w:rsidRPr="005412FA">
        <w:rPr>
          <w:rFonts w:hint="eastAsia"/>
          <w:sz w:val="28"/>
          <w:szCs w:val="28"/>
        </w:rPr>
        <w:t>在【三支一扶毕业生信息查询】页面可以根据条件查询报名本校的毕业生信息。</w:t>
      </w:r>
    </w:p>
    <w:p w14:paraId="5C9D94E4" w14:textId="43CFA86C" w:rsidR="005412FA" w:rsidRDefault="005412FA" w:rsidP="005412FA">
      <w:pPr>
        <w:pStyle w:val="a9"/>
        <w:ind w:left="440"/>
        <w:rPr>
          <w:rFonts w:hint="eastAsia"/>
        </w:rPr>
      </w:pPr>
      <w:r>
        <w:rPr>
          <w:noProof/>
        </w:rPr>
        <w:drawing>
          <wp:inline distT="0" distB="0" distL="0" distR="0" wp14:anchorId="107D0636" wp14:editId="28411E15">
            <wp:extent cx="5274310" cy="2410460"/>
            <wp:effectExtent l="0" t="0" r="2540" b="8890"/>
            <wp:docPr id="457512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120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B8DC" w14:textId="1D160EA2" w:rsidR="005412FA" w:rsidRPr="005412FA" w:rsidRDefault="005412FA" w:rsidP="005412FA">
      <w:pPr>
        <w:pStyle w:val="a9"/>
        <w:numPr>
          <w:ilvl w:val="0"/>
          <w:numId w:val="7"/>
        </w:numPr>
        <w:rPr>
          <w:rFonts w:hint="eastAsia"/>
          <w:sz w:val="28"/>
          <w:szCs w:val="28"/>
        </w:rPr>
      </w:pPr>
      <w:r w:rsidRPr="005412FA">
        <w:rPr>
          <w:rFonts w:hint="eastAsia"/>
          <w:sz w:val="28"/>
          <w:szCs w:val="28"/>
        </w:rPr>
        <w:t>提供了数据导出功能，可以根据查询条件进行导出。点击“按年度导出”会弹出风险提示，确认后，点击发送验证码，输入验证码就可以下载人员申报信息明细。</w:t>
      </w:r>
    </w:p>
    <w:p w14:paraId="25D37D27" w14:textId="23967C3B" w:rsidR="005412FA" w:rsidRDefault="005412FA" w:rsidP="005412FA">
      <w:pPr>
        <w:pStyle w:val="a9"/>
        <w:ind w:left="4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28B494" wp14:editId="5B15E7E8">
            <wp:extent cx="5274310" cy="2410460"/>
            <wp:effectExtent l="0" t="0" r="2540" b="8890"/>
            <wp:docPr id="1718489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897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6CBE" w14:textId="69C96640" w:rsidR="005412FA" w:rsidRDefault="005412FA" w:rsidP="005412FA">
      <w:pPr>
        <w:pStyle w:val="a9"/>
        <w:ind w:left="440"/>
        <w:rPr>
          <w:rFonts w:hint="eastAsia"/>
        </w:rPr>
      </w:pPr>
      <w:r>
        <w:rPr>
          <w:noProof/>
        </w:rPr>
        <w:drawing>
          <wp:inline distT="0" distB="0" distL="0" distR="0" wp14:anchorId="6E649AA9" wp14:editId="60B47F73">
            <wp:extent cx="5274310" cy="2410460"/>
            <wp:effectExtent l="0" t="0" r="2540" b="8890"/>
            <wp:docPr id="206350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2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8AD3" w14:textId="0DE1BC2C" w:rsidR="005412FA" w:rsidRDefault="005412FA" w:rsidP="005412FA">
      <w:pPr>
        <w:pStyle w:val="a9"/>
        <w:ind w:left="440"/>
      </w:pPr>
      <w:r>
        <w:rPr>
          <w:noProof/>
        </w:rPr>
        <w:drawing>
          <wp:inline distT="0" distB="0" distL="0" distR="0" wp14:anchorId="27FCA686" wp14:editId="5AAF8B9A">
            <wp:extent cx="5274310" cy="2000250"/>
            <wp:effectExtent l="0" t="0" r="2540" b="0"/>
            <wp:docPr id="1941272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722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37A3" w14:textId="77777777" w:rsidR="00A42F60" w:rsidRDefault="00A42F60" w:rsidP="005412FA">
      <w:pPr>
        <w:pStyle w:val="a9"/>
        <w:ind w:left="440"/>
      </w:pPr>
    </w:p>
    <w:p w14:paraId="03CBF024" w14:textId="1966398F" w:rsidR="00A42F60" w:rsidRDefault="00A42F60" w:rsidP="00A42F60">
      <w:pPr>
        <w:pStyle w:val="2"/>
        <w:numPr>
          <w:ilvl w:val="0"/>
          <w:numId w:val="4"/>
        </w:numPr>
      </w:pPr>
      <w:r>
        <w:rPr>
          <w:rFonts w:hint="eastAsia"/>
        </w:rPr>
        <w:t>用户账号添加</w:t>
      </w:r>
    </w:p>
    <w:p w14:paraId="6775485E" w14:textId="7B13BCB3" w:rsidR="00A42F60" w:rsidRDefault="00A42F60" w:rsidP="00A42F60">
      <w:r>
        <w:rPr>
          <w:rFonts w:hint="eastAsia"/>
        </w:rPr>
        <w:t>进入【高校用户管理】点击“新增”，填写姓名、身份证、手机号码保存即可。</w:t>
      </w:r>
    </w:p>
    <w:p w14:paraId="5B605E36" w14:textId="6216AF26" w:rsidR="00A42F60" w:rsidRPr="00A42F60" w:rsidRDefault="00A42F60" w:rsidP="00A42F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4A259D" wp14:editId="76BEC718">
            <wp:extent cx="5274310" cy="1514475"/>
            <wp:effectExtent l="0" t="0" r="2540" b="9525"/>
            <wp:docPr id="127853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32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F60" w:rsidRPr="00A42F60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1C1A" w14:textId="77777777" w:rsidR="003136D6" w:rsidRDefault="003136D6" w:rsidP="001E323A">
      <w:pPr>
        <w:rPr>
          <w:rFonts w:hint="eastAsia"/>
        </w:rPr>
      </w:pPr>
      <w:r>
        <w:separator/>
      </w:r>
    </w:p>
  </w:endnote>
  <w:endnote w:type="continuationSeparator" w:id="0">
    <w:p w14:paraId="6737C828" w14:textId="77777777" w:rsidR="003136D6" w:rsidRDefault="003136D6" w:rsidP="001E323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2369907"/>
      <w:docPartObj>
        <w:docPartGallery w:val="Page Numbers (Bottom of Page)"/>
        <w:docPartUnique/>
      </w:docPartObj>
    </w:sdtPr>
    <w:sdtContent>
      <w:p w14:paraId="0682C28F" w14:textId="144ED5CC" w:rsidR="001E323A" w:rsidRDefault="001E323A">
        <w:pPr>
          <w:pStyle w:val="af2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CFEB910" w14:textId="77777777" w:rsidR="001E323A" w:rsidRDefault="001E323A">
    <w:pPr>
      <w:pStyle w:val="af2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B050C" w14:textId="77777777" w:rsidR="003136D6" w:rsidRDefault="003136D6" w:rsidP="001E323A">
      <w:pPr>
        <w:rPr>
          <w:rFonts w:hint="eastAsia"/>
        </w:rPr>
      </w:pPr>
      <w:r>
        <w:separator/>
      </w:r>
    </w:p>
  </w:footnote>
  <w:footnote w:type="continuationSeparator" w:id="0">
    <w:p w14:paraId="575481AE" w14:textId="77777777" w:rsidR="003136D6" w:rsidRDefault="003136D6" w:rsidP="001E323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60093"/>
    <w:multiLevelType w:val="hybridMultilevel"/>
    <w:tmpl w:val="05A6316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40B74D6"/>
    <w:multiLevelType w:val="hybridMultilevel"/>
    <w:tmpl w:val="1520BE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244158F"/>
    <w:multiLevelType w:val="hybridMultilevel"/>
    <w:tmpl w:val="63B47966"/>
    <w:lvl w:ilvl="0" w:tplc="E04A2808">
      <w:start w:val="1"/>
      <w:numFmt w:val="decimal"/>
      <w:lvlText w:val="%1、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B0A5B4F"/>
    <w:multiLevelType w:val="hybridMultilevel"/>
    <w:tmpl w:val="D5548E78"/>
    <w:lvl w:ilvl="0" w:tplc="54967B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B8E25B0"/>
    <w:multiLevelType w:val="hybridMultilevel"/>
    <w:tmpl w:val="B674F088"/>
    <w:lvl w:ilvl="0" w:tplc="0409000F">
      <w:start w:val="1"/>
      <w:numFmt w:val="decimal"/>
      <w:lvlText w:val="%1."/>
      <w:lvlJc w:val="left"/>
      <w:pPr>
        <w:ind w:left="792" w:hanging="792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33F1365"/>
    <w:multiLevelType w:val="hybridMultilevel"/>
    <w:tmpl w:val="1C5A19F6"/>
    <w:lvl w:ilvl="0" w:tplc="7A1ACB46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5D41946"/>
    <w:multiLevelType w:val="hybridMultilevel"/>
    <w:tmpl w:val="62025F64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38784110">
    <w:abstractNumId w:val="4"/>
  </w:num>
  <w:num w:numId="2" w16cid:durableId="1619145791">
    <w:abstractNumId w:val="1"/>
  </w:num>
  <w:num w:numId="3" w16cid:durableId="977803205">
    <w:abstractNumId w:val="0"/>
  </w:num>
  <w:num w:numId="4" w16cid:durableId="485050068">
    <w:abstractNumId w:val="5"/>
  </w:num>
  <w:num w:numId="5" w16cid:durableId="1453473329">
    <w:abstractNumId w:val="6"/>
  </w:num>
  <w:num w:numId="6" w16cid:durableId="620573189">
    <w:abstractNumId w:val="3"/>
  </w:num>
  <w:num w:numId="7" w16cid:durableId="524950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A9"/>
    <w:rsid w:val="0000603E"/>
    <w:rsid w:val="000D0D6E"/>
    <w:rsid w:val="0014660E"/>
    <w:rsid w:val="001474BC"/>
    <w:rsid w:val="00192752"/>
    <w:rsid w:val="00194566"/>
    <w:rsid w:val="001E323A"/>
    <w:rsid w:val="003136D6"/>
    <w:rsid w:val="00371E54"/>
    <w:rsid w:val="00460478"/>
    <w:rsid w:val="004E10A9"/>
    <w:rsid w:val="00521139"/>
    <w:rsid w:val="005412FA"/>
    <w:rsid w:val="005B25DE"/>
    <w:rsid w:val="005E51DE"/>
    <w:rsid w:val="006A0AB1"/>
    <w:rsid w:val="006C2FD6"/>
    <w:rsid w:val="006E2025"/>
    <w:rsid w:val="00754BE8"/>
    <w:rsid w:val="00870E4B"/>
    <w:rsid w:val="00892592"/>
    <w:rsid w:val="008B370E"/>
    <w:rsid w:val="00922912"/>
    <w:rsid w:val="009B7BE8"/>
    <w:rsid w:val="00A014F1"/>
    <w:rsid w:val="00A3772C"/>
    <w:rsid w:val="00A42F60"/>
    <w:rsid w:val="00A51DA2"/>
    <w:rsid w:val="00A562B5"/>
    <w:rsid w:val="00A7622C"/>
    <w:rsid w:val="00B12DE7"/>
    <w:rsid w:val="00BA1C77"/>
    <w:rsid w:val="00BC4F2C"/>
    <w:rsid w:val="00C05DA6"/>
    <w:rsid w:val="00C20C04"/>
    <w:rsid w:val="00C26F32"/>
    <w:rsid w:val="00C678C5"/>
    <w:rsid w:val="00CA2483"/>
    <w:rsid w:val="00D45427"/>
    <w:rsid w:val="00DA476A"/>
    <w:rsid w:val="00DF7A37"/>
    <w:rsid w:val="00EA3057"/>
    <w:rsid w:val="00EA5E76"/>
    <w:rsid w:val="00F04146"/>
    <w:rsid w:val="00F2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E61F9"/>
  <w15:chartTrackingRefBased/>
  <w15:docId w15:val="{9EA1B585-54FB-4BF2-948C-A345E295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4146"/>
    <w:pPr>
      <w:keepNext/>
      <w:keepLines/>
      <w:spacing w:before="480" w:after="80"/>
      <w:outlineLvl w:val="0"/>
    </w:pPr>
    <w:rPr>
      <w:rFonts w:asciiTheme="majorHAnsi" w:eastAsia="黑体" w:hAnsiTheme="majorHAnsi" w:cstheme="majorBidi"/>
      <w:sz w:val="44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B370E"/>
    <w:pPr>
      <w:keepNext/>
      <w:keepLines/>
      <w:spacing w:before="160" w:after="80"/>
      <w:outlineLvl w:val="1"/>
    </w:pPr>
    <w:rPr>
      <w:rFonts w:asciiTheme="majorHAnsi" w:eastAsia="黑体" w:hAnsiTheme="majorHAnsi" w:cstheme="majorBidi"/>
      <w:sz w:val="36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4E10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0A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0A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A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0A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10A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10A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4146"/>
    <w:rPr>
      <w:rFonts w:asciiTheme="majorHAnsi" w:eastAsia="黑体" w:hAnsiTheme="majorHAnsi" w:cstheme="majorBidi"/>
      <w:sz w:val="44"/>
      <w:szCs w:val="48"/>
    </w:rPr>
  </w:style>
  <w:style w:type="character" w:customStyle="1" w:styleId="20">
    <w:name w:val="标题 2 字符"/>
    <w:basedOn w:val="a0"/>
    <w:link w:val="2"/>
    <w:uiPriority w:val="9"/>
    <w:rsid w:val="008B370E"/>
    <w:rPr>
      <w:rFonts w:asciiTheme="majorHAnsi" w:eastAsia="黑体" w:hAnsiTheme="majorHAnsi" w:cstheme="majorBidi"/>
      <w:sz w:val="36"/>
      <w:szCs w:val="40"/>
    </w:rPr>
  </w:style>
  <w:style w:type="character" w:customStyle="1" w:styleId="30">
    <w:name w:val="标题 3 字符"/>
    <w:basedOn w:val="a0"/>
    <w:link w:val="3"/>
    <w:uiPriority w:val="9"/>
    <w:rsid w:val="004E10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E10A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E10A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E10A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E10A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E10A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E10A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E10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E1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10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E10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E10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E10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10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E10A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10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E10A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E10A9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E10A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E10A9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1E32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1E323A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1E32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1E32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wfw.rst.fujian.gov.cn/g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F0DC1-B050-4390-95A7-B1FDB6D2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mogu _</dc:creator>
  <cp:keywords/>
  <dc:description/>
  <cp:lastModifiedBy>mogu _</cp:lastModifiedBy>
  <cp:revision>6</cp:revision>
  <dcterms:created xsi:type="dcterms:W3CDTF">2026-04-09T13:29:00Z</dcterms:created>
  <dcterms:modified xsi:type="dcterms:W3CDTF">2026-04-10T03:21:00Z</dcterms:modified>
</cp:coreProperties>
</file>